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805A6C" w:rsidP="00810CB4">
      <w:hyperlink r:id="rId11" w:history="1">
        <w:r w:rsidR="00810CB4"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810CB4" w:rsidRDefault="00810CB4" w:rsidP="00810CB4">
      <w:pPr>
        <w:pStyle w:val="Heading1"/>
      </w:pPr>
      <w:r>
        <w:lastRenderedPageBreak/>
        <w:t>Variance and Standard Deviation</w:t>
      </w:r>
    </w:p>
    <w:p w:rsidR="00810CB4" w:rsidRDefault="00810CB4" w:rsidP="00810CB4"/>
    <w:p w:rsidR="00810CB4" w:rsidRDefault="00805A6C" w:rsidP="00810CB4">
      <w:hyperlink r:id="rId15" w:history="1">
        <w:r w:rsidR="00810CB4" w:rsidRPr="000C7754">
          <w:rPr>
            <w:rStyle w:val="Hyperlink"/>
          </w:rPr>
          <w:t>https://www.youtube.com/watch?v=D9xfxOzOwrQ</w:t>
        </w:r>
      </w:hyperlink>
    </w:p>
    <w:p w:rsidR="00810CB4" w:rsidRDefault="00810CB4" w:rsidP="00810CB4"/>
    <w:p w:rsidR="00810CB4" w:rsidRDefault="00810CB4" w:rsidP="00810CB4">
      <w:r>
        <w:rPr>
          <w:noProof/>
        </w:rPr>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810CB4" w:rsidRDefault="00810CB4" w:rsidP="00810CB4">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lastRenderedPageBreak/>
        <w:t>Features (Variables) selection technique</w:t>
      </w:r>
    </w:p>
    <w:p w:rsidR="00810CB4" w:rsidRDefault="00810CB4" w:rsidP="00810CB4"/>
    <w:p w:rsidR="00810CB4" w:rsidRDefault="00805A6C" w:rsidP="00810CB4">
      <w:hyperlink r:id="rId20" w:history="1">
        <w:r w:rsidR="00810CB4" w:rsidRPr="00066A32">
          <w:rPr>
            <w:rStyle w:val="Hyperlink"/>
          </w:rPr>
          <w:t>https://www.youtube.com/watch?v=vZDDmULsCUU</w:t>
        </w:r>
      </w:hyperlink>
    </w:p>
    <w:p w:rsidR="00810CB4" w:rsidRDefault="00810CB4" w:rsidP="00810CB4">
      <w:pPr>
        <w:pStyle w:val="Heading1"/>
      </w:pPr>
      <w:r>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lastRenderedPageBreak/>
        <w:t>Performance measures</w:t>
      </w:r>
    </w:p>
    <w:p w:rsidR="00810CB4" w:rsidRDefault="00810CB4" w:rsidP="00810CB4"/>
    <w:p w:rsidR="00810CB4" w:rsidRDefault="00810CB4" w:rsidP="00810CB4">
      <w:r>
        <w:rPr>
          <w:noProof/>
        </w:rPr>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810CB4" w:rsidRDefault="00805A6C" w:rsidP="00810CB4">
      <w:pPr>
        <w:rPr>
          <w:sz w:val="24"/>
          <w:szCs w:val="24"/>
        </w:rPr>
      </w:pPr>
      <w:hyperlink r:id="rId24" w:history="1">
        <w:r w:rsidR="00810CB4"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810CB4" w:rsidRDefault="00805A6C" w:rsidP="00810CB4">
      <w:pPr>
        <w:rPr>
          <w:sz w:val="24"/>
          <w:szCs w:val="24"/>
        </w:rPr>
      </w:pPr>
      <w:hyperlink r:id="rId26" w:history="1">
        <w:r w:rsidR="00810CB4"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C237B7" w:rsidP="00C237B7">
      <w:pPr>
        <w:pStyle w:val="Heading2"/>
      </w:pPr>
      <w:r>
        <w:t>Outliers</w:t>
      </w:r>
    </w:p>
    <w:p w:rsidR="00C237B7" w:rsidRDefault="00C237B7" w:rsidP="00C237B7"/>
    <w:p w:rsidR="00C237B7" w:rsidRDefault="00C237B7" w:rsidP="00C237B7">
      <w:r>
        <w:t xml:space="preserve">How to find outliers in </w:t>
      </w:r>
      <w:proofErr w:type="spellStart"/>
      <w:r>
        <w:t>dataframe</w:t>
      </w:r>
      <w:proofErr w:type="spellEnd"/>
      <w:r>
        <w:t xml:space="preserve"> variable?</w:t>
      </w:r>
    </w:p>
    <w:p w:rsidR="00805A6C" w:rsidRDefault="00805A6C" w:rsidP="00805A6C">
      <w:pPr>
        <w:pStyle w:val="Heading3"/>
      </w:pPr>
      <w:r>
        <w:lastRenderedPageBreak/>
        <w:t>Summary</w:t>
      </w:r>
    </w:p>
    <w:p w:rsidR="00C237B7" w:rsidRDefault="00C237B7" w:rsidP="00C237B7">
      <w:r>
        <w:rPr>
          <w:noProof/>
        </w:rPr>
        <w:drawing>
          <wp:inline distT="0" distB="0" distL="0" distR="0" wp14:anchorId="417C0EE4" wp14:editId="0A90FE71">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77135"/>
                    </a:xfrm>
                    <a:prstGeom prst="rect">
                      <a:avLst/>
                    </a:prstGeom>
                  </pic:spPr>
                </pic:pic>
              </a:graphicData>
            </a:graphic>
          </wp:inline>
        </w:drawing>
      </w:r>
    </w:p>
    <w:p w:rsidR="00805A6C" w:rsidRDefault="00805A6C" w:rsidP="00805A6C">
      <w:pPr>
        <w:pStyle w:val="Heading3"/>
      </w:pPr>
      <w:r>
        <w:t>IQR (Interquartile Range) Method</w:t>
      </w:r>
    </w:p>
    <w:p w:rsidR="00C237B7" w:rsidRDefault="00C237B7" w:rsidP="00C237B7">
      <w:r>
        <w:rPr>
          <w:noProof/>
        </w:rPr>
        <w:drawing>
          <wp:inline distT="0" distB="0" distL="0" distR="0" wp14:anchorId="513DA336" wp14:editId="1CBE07C8">
            <wp:extent cx="5438775" cy="4448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775" cy="4448175"/>
                    </a:xfrm>
                    <a:prstGeom prst="rect">
                      <a:avLst/>
                    </a:prstGeom>
                  </pic:spPr>
                </pic:pic>
              </a:graphicData>
            </a:graphic>
          </wp:inline>
        </w:drawing>
      </w:r>
    </w:p>
    <w:p w:rsidR="00805A6C" w:rsidRDefault="00805A6C" w:rsidP="00805A6C">
      <w:pPr>
        <w:pStyle w:val="Heading3"/>
      </w:pPr>
      <w:r>
        <w:lastRenderedPageBreak/>
        <w:t>Z-</w:t>
      </w:r>
      <w:proofErr w:type="gramStart"/>
      <w:r>
        <w:t>score(</w:t>
      </w:r>
      <w:proofErr w:type="gramEnd"/>
      <w:r>
        <w:t>standard deviation) Method</w:t>
      </w:r>
    </w:p>
    <w:p w:rsidR="00C237B7" w:rsidRDefault="00C237B7" w:rsidP="00C237B7">
      <w:r>
        <w:rPr>
          <w:noProof/>
        </w:rPr>
        <w:drawing>
          <wp:inline distT="0" distB="0" distL="0" distR="0" wp14:anchorId="71B40631" wp14:editId="1F532598">
            <wp:extent cx="5353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266950"/>
                    </a:xfrm>
                    <a:prstGeom prst="rect">
                      <a:avLst/>
                    </a:prstGeom>
                  </pic:spPr>
                </pic:pic>
              </a:graphicData>
            </a:graphic>
          </wp:inline>
        </w:drawing>
      </w:r>
    </w:p>
    <w:p w:rsidR="00805A6C" w:rsidRDefault="00805A6C" w:rsidP="00805A6C">
      <w:pPr>
        <w:pStyle w:val="Heading3"/>
      </w:pPr>
      <w:r>
        <w:t xml:space="preserve">Box </w:t>
      </w:r>
      <w:proofErr w:type="gramStart"/>
      <w:r>
        <w:t>Plot(</w:t>
      </w:r>
      <w:proofErr w:type="gramEnd"/>
      <w:r>
        <w:t>Visual Method)</w:t>
      </w:r>
    </w:p>
    <w:p w:rsidR="00C237B7" w:rsidRDefault="00C237B7" w:rsidP="00C237B7">
      <w:r>
        <w:rPr>
          <w:noProof/>
        </w:rPr>
        <w:drawing>
          <wp:inline distT="0" distB="0" distL="0" distR="0" wp14:anchorId="172EA2EE" wp14:editId="2E6A273E">
            <wp:extent cx="58578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7875" cy="2238375"/>
                    </a:xfrm>
                    <a:prstGeom prst="rect">
                      <a:avLst/>
                    </a:prstGeom>
                  </pic:spPr>
                </pic:pic>
              </a:graphicData>
            </a:graphic>
          </wp:inline>
        </w:drawing>
      </w:r>
    </w:p>
    <w:p w:rsidR="00805A6C" w:rsidRDefault="00805A6C" w:rsidP="00805A6C">
      <w:pPr>
        <w:pStyle w:val="Heading3"/>
      </w:pPr>
      <w:r>
        <w:t>Isolation Forest (for multivariate data) Method</w:t>
      </w:r>
    </w:p>
    <w:p w:rsidR="00C237B7" w:rsidRDefault="00C237B7" w:rsidP="00C237B7">
      <w:r>
        <w:rPr>
          <w:noProof/>
        </w:rPr>
        <w:drawing>
          <wp:inline distT="0" distB="0" distL="0" distR="0" wp14:anchorId="0D70898B" wp14:editId="023D1F48">
            <wp:extent cx="559117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143125"/>
                    </a:xfrm>
                    <a:prstGeom prst="rect">
                      <a:avLst/>
                    </a:prstGeom>
                  </pic:spPr>
                </pic:pic>
              </a:graphicData>
            </a:graphic>
          </wp:inline>
        </w:drawing>
      </w:r>
    </w:p>
    <w:p w:rsidR="00610038" w:rsidRDefault="00610038" w:rsidP="00C237B7">
      <w:r>
        <w:rPr>
          <w:noProof/>
        </w:rPr>
        <w:drawing>
          <wp:inline distT="0" distB="0" distL="0" distR="0" wp14:anchorId="3738653C" wp14:editId="2A5CBB0D">
            <wp:extent cx="359092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90925" cy="390525"/>
                    </a:xfrm>
                    <a:prstGeom prst="rect">
                      <a:avLst/>
                    </a:prstGeom>
                  </pic:spPr>
                </pic:pic>
              </a:graphicData>
            </a:graphic>
          </wp:inline>
        </w:drawing>
      </w:r>
    </w:p>
    <w:p w:rsidR="00610038" w:rsidRDefault="00610038" w:rsidP="00C237B7">
      <w:r>
        <w:rPr>
          <w:noProof/>
        </w:rPr>
        <w:lastRenderedPageBreak/>
        <w:drawing>
          <wp:inline distT="0" distB="0" distL="0" distR="0" wp14:anchorId="1E39BC8A" wp14:editId="0B6A68A9">
            <wp:extent cx="5467350" cy="459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67350" cy="4591050"/>
                    </a:xfrm>
                    <a:prstGeom prst="rect">
                      <a:avLst/>
                    </a:prstGeom>
                  </pic:spPr>
                </pic:pic>
              </a:graphicData>
            </a:graphic>
          </wp:inline>
        </w:drawing>
      </w:r>
    </w:p>
    <w:p w:rsidR="00610038" w:rsidRDefault="00610038" w:rsidP="00C237B7">
      <w:r>
        <w:rPr>
          <w:noProof/>
        </w:rPr>
        <w:drawing>
          <wp:inline distT="0" distB="0" distL="0" distR="0" wp14:anchorId="5916025E" wp14:editId="183B2139">
            <wp:extent cx="405765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7650" cy="3190875"/>
                    </a:xfrm>
                    <a:prstGeom prst="rect">
                      <a:avLst/>
                    </a:prstGeom>
                  </pic:spPr>
                </pic:pic>
              </a:graphicData>
            </a:graphic>
          </wp:inline>
        </w:drawing>
      </w:r>
    </w:p>
    <w:p w:rsidR="00805A6C" w:rsidRDefault="00805A6C" w:rsidP="00805A6C">
      <w:pPr>
        <w:pStyle w:val="Heading3"/>
      </w:pPr>
      <w:r>
        <w:lastRenderedPageBreak/>
        <w:t>DBSCAN Method</w:t>
      </w:r>
      <w:bookmarkStart w:id="0" w:name="_GoBack"/>
      <w:bookmarkEnd w:id="0"/>
    </w:p>
    <w:p w:rsidR="00C237B7" w:rsidRPr="00C237B7" w:rsidRDefault="00C237B7" w:rsidP="00C237B7">
      <w:r>
        <w:rPr>
          <w:noProof/>
        </w:rPr>
        <w:drawing>
          <wp:inline distT="0" distB="0" distL="0" distR="0" wp14:anchorId="08BD1C81" wp14:editId="4357764B">
            <wp:extent cx="51149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4925" cy="2400300"/>
                    </a:xfrm>
                    <a:prstGeom prst="rect">
                      <a:avLst/>
                    </a:prstGeom>
                  </pic:spPr>
                </pic:pic>
              </a:graphicData>
            </a:graphic>
          </wp:inline>
        </w:drawing>
      </w:r>
    </w:p>
    <w:p w:rsidR="00C237B7" w:rsidRDefault="00C237B7" w:rsidP="00C237B7"/>
    <w:p w:rsidR="00C237B7" w:rsidRDefault="00C237B7" w:rsidP="00C237B7"/>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lastRenderedPageBreak/>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lastRenderedPageBreak/>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2935"/>
                    </a:xfrm>
                    <a:prstGeom prst="rect">
                      <a:avLst/>
                    </a:prstGeom>
                  </pic:spPr>
                </pic:pic>
              </a:graphicData>
            </a:graphic>
          </wp:inline>
        </w:drawing>
      </w:r>
    </w:p>
    <w:p w:rsidR="00810CB4" w:rsidRDefault="00810CB4" w:rsidP="00810CB4">
      <w:r>
        <w:lastRenderedPageBreak/>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805A6C" w:rsidP="00810CB4">
      <w:hyperlink r:id="rId91" w:history="1">
        <w:r w:rsidR="00810CB4"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805A6C" w:rsidP="00810CB4">
      <w:hyperlink r:id="rId103" w:history="1">
        <w:r w:rsidR="00810CB4"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805A6C" w:rsidP="00810CB4">
      <w:hyperlink r:id="rId115" w:history="1">
        <w:r w:rsidR="00810CB4"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805A6C" w:rsidP="00810CB4">
      <w:pPr>
        <w:pStyle w:val="NoSpacing"/>
      </w:pPr>
      <w:hyperlink r:id="rId128" w:history="1">
        <w:r w:rsidR="00810CB4"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805A6C" w:rsidP="00810CB4">
      <w:hyperlink r:id="rId159" w:history="1">
        <w:r w:rsidR="00810CB4"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805A6C" w:rsidP="00810CB4">
      <w:hyperlink r:id="rId162" w:history="1">
        <w:r w:rsidR="00810CB4"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62300"/>
                    </a:xfrm>
                    <a:prstGeom prst="rect">
                      <a:avLst/>
                    </a:prstGeom>
                  </pic:spPr>
                </pic:pic>
              </a:graphicData>
            </a:graphic>
          </wp:inline>
        </w:drawing>
      </w:r>
    </w:p>
    <w:p w:rsidR="00FF62A2" w:rsidRDefault="00FF62A2"/>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610038"/>
    <w:rsid w:val="00805A6C"/>
    <w:rsid w:val="00810CB4"/>
    <w:rsid w:val="00C237B7"/>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hyperlink" Target="https://www.geeksforgeeks.org/what-is-reinforcement-learning/" TargetMode="External"/><Relationship Id="rId170"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hyperlink" Target="https://www.youtube.com/watch?v=keLk7odKCs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www.youtube.com/watch?v=Bl5dGOLmF0k" TargetMode="External"/><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6.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youtube.com/watch?v=r8OjlgWpAI0" TargetMode="External"/><Relationship Id="rId96" Type="http://schemas.openxmlformats.org/officeDocument/2006/relationships/image" Target="media/image86.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hyperlink" Target="https://www.youtube.com/watch?v=J3qX50yyiU0"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youtube.com/watch?v=HLqH58OgCM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hyperlink" Target="https://www.youtube.com/watch?v=5FpsGnkbEpM" TargetMode="External"/><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9.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hyperlink" Target="https://www.youtube.com/watch?v=D9xfxOzOwrQ"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www.youtube.com/watch?v=4dwsSz_fNSQ"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youtube.com/watch?v=zUQr6HAAKp4&amp;t=38s" TargetMode="External"/><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81</Pages>
  <Words>3385</Words>
  <Characters>19301</Characters>
  <Application>Microsoft Office Word</Application>
  <DocSecurity>0</DocSecurity>
  <Lines>160</Lines>
  <Paragraphs>45</Paragraphs>
  <ScaleCrop>false</ScaleCrop>
  <Company/>
  <LinksUpToDate>false</LinksUpToDate>
  <CharactersWithSpaces>22641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2025-06-25T08:16:00Z</dcterms:created>
  <dcterms:modified xsi:type="dcterms:W3CDTF">2025-06-30T15:50:00Z</dcterms:modified>
</cp:coreProperties>
</file>